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1B" w:rsidRPr="007F5FD8" w:rsidRDefault="007F5FD8" w:rsidP="0034131B">
      <w:pPr>
        <w:pStyle w:val="a6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</w:t>
      </w:r>
    </w:p>
    <w:p w:rsidR="007F5FD8" w:rsidRDefault="007F5FD8" w:rsidP="00AA562E">
      <w:pPr>
        <w:shd w:val="clear" w:color="auto" w:fill="FFFFFF"/>
        <w:ind w:firstLine="708"/>
        <w:jc w:val="both"/>
        <w:rPr>
          <w:sz w:val="28"/>
          <w:szCs w:val="28"/>
        </w:rPr>
      </w:pPr>
      <w:r w:rsidRPr="00B34B98">
        <w:rPr>
          <w:sz w:val="28"/>
          <w:szCs w:val="28"/>
        </w:rPr>
        <w:t xml:space="preserve"> </w:t>
      </w:r>
    </w:p>
    <w:p w:rsidR="007F5FD8" w:rsidRDefault="007F5FD8" w:rsidP="00AA562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A562E" w:rsidRDefault="00AA562E" w:rsidP="00AA562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вступлением в силу Федерального закона от 22.07.2008 №123-ФЗ «Технический регламент о требованиях пожарной безопасности» (далее – Технический регламент) на территории Российской Федерации, наряду с федеральным государственным пожарным надзором, внедрена и развивается новая форма оценки соответствия объектов защиты требованиям пожарной безопасности – </w:t>
      </w:r>
      <w:r w:rsidRPr="00386B93">
        <w:rPr>
          <w:sz w:val="28"/>
          <w:szCs w:val="28"/>
        </w:rPr>
        <w:t>независимая оценка пожарного риск</w:t>
      </w:r>
      <w:r>
        <w:rPr>
          <w:sz w:val="28"/>
          <w:szCs w:val="28"/>
        </w:rPr>
        <w:t>а (аудит пожарной безопасности).</w:t>
      </w:r>
    </w:p>
    <w:p w:rsidR="00AA562E" w:rsidRPr="00386B93" w:rsidRDefault="00AA562E" w:rsidP="00AA562E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B93">
        <w:rPr>
          <w:rStyle w:val="ad"/>
          <w:b w:val="0"/>
          <w:sz w:val="28"/>
          <w:szCs w:val="28"/>
        </w:rPr>
        <w:t>Результатом независимой оценки рисков является заключение</w:t>
      </w:r>
      <w:r>
        <w:rPr>
          <w:rStyle w:val="ad"/>
          <w:b w:val="0"/>
          <w:sz w:val="28"/>
          <w:szCs w:val="28"/>
        </w:rPr>
        <w:t xml:space="preserve"> с </w:t>
      </w:r>
      <w:r>
        <w:rPr>
          <w:sz w:val="28"/>
          <w:szCs w:val="28"/>
        </w:rPr>
        <w:t xml:space="preserve">выводом о выполнении условий соответствия объекта защиты требованиям пожарной безопасности либо, в случае их невыполнения, разработка мер по обеспечению выполнения условий, при которых объект защиты будет соответствовать требованиям пожарной безопасности. </w:t>
      </w:r>
    </w:p>
    <w:p w:rsidR="00AA562E" w:rsidRDefault="00AA562E" w:rsidP="007F5F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собственник, с привлечением аккредитованной организации, вправе провести анализ состояния пожарной безопасности на своем </w:t>
      </w:r>
      <w:r w:rsidR="007F5FD8">
        <w:rPr>
          <w:sz w:val="28"/>
          <w:szCs w:val="28"/>
        </w:rPr>
        <w:t>объекте,</w:t>
      </w:r>
      <w:r>
        <w:rPr>
          <w:sz w:val="28"/>
          <w:szCs w:val="28"/>
        </w:rPr>
        <w:t xml:space="preserve"> не дожидаясь инспектора госуда</w:t>
      </w:r>
      <w:r w:rsidR="00A946DE">
        <w:rPr>
          <w:sz w:val="28"/>
          <w:szCs w:val="28"/>
        </w:rPr>
        <w:t>рственного пожарного надзора и оградив себя от мер</w:t>
      </w:r>
      <w:r>
        <w:rPr>
          <w:sz w:val="28"/>
          <w:szCs w:val="28"/>
        </w:rPr>
        <w:t xml:space="preserve"> административного воздействия.</w:t>
      </w:r>
    </w:p>
    <w:p w:rsidR="00AA562E" w:rsidRDefault="00AA562E" w:rsidP="00AA562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Одновременно, при поступлении в органы надзорной деятельности заключения о независимой оценке пожарного риска с положительным выводом о соответствии, проверка данного объекта защиты не планируется в течение 3-х лет. </w:t>
      </w:r>
    </w:p>
    <w:p w:rsidR="00AA562E" w:rsidRDefault="00AA562E" w:rsidP="00AA562E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Реестр организаций, аккредитованных на осуществление деятельности в области независимой  оценки рисков, размещен на сайте</w:t>
      </w:r>
      <w:r w:rsidR="00EE3468">
        <w:rPr>
          <w:sz w:val="28"/>
          <w:szCs w:val="28"/>
        </w:rPr>
        <w:t xml:space="preserve"> </w:t>
      </w:r>
      <w:hyperlink r:id="rId8" w:history="1">
        <w:r w:rsidRPr="001F379F">
          <w:rPr>
            <w:sz w:val="28"/>
            <w:szCs w:val="28"/>
          </w:rPr>
          <w:t>Федерально</w:t>
        </w:r>
        <w:r>
          <w:rPr>
            <w:sz w:val="28"/>
            <w:szCs w:val="28"/>
          </w:rPr>
          <w:t>го</w:t>
        </w:r>
        <w:r w:rsidRPr="001F379F">
          <w:rPr>
            <w:sz w:val="28"/>
            <w:szCs w:val="28"/>
          </w:rPr>
          <w:t xml:space="preserve"> казенно</w:t>
        </w:r>
        <w:r>
          <w:rPr>
            <w:sz w:val="28"/>
            <w:szCs w:val="28"/>
          </w:rPr>
          <w:t>го</w:t>
        </w:r>
        <w:r w:rsidRPr="001F379F">
          <w:rPr>
            <w:sz w:val="28"/>
            <w:szCs w:val="28"/>
          </w:rPr>
          <w:t xml:space="preserve"> учреждени</w:t>
        </w:r>
        <w:r>
          <w:rPr>
            <w:sz w:val="28"/>
            <w:szCs w:val="28"/>
          </w:rPr>
          <w:t xml:space="preserve">я </w:t>
        </w:r>
        <w:r w:rsidRPr="001F379F">
          <w:rPr>
            <w:sz w:val="28"/>
            <w:szCs w:val="28"/>
          </w:rPr>
          <w:t>«Управление госэкспертизы и жилищног</w:t>
        </w:r>
        <w:bookmarkStart w:id="0" w:name="_GoBack"/>
        <w:bookmarkEnd w:id="0"/>
        <w:r w:rsidRPr="001F379F">
          <w:rPr>
            <w:sz w:val="28"/>
            <w:szCs w:val="28"/>
          </w:rPr>
          <w:t>о обеспечения МЧС России»</w:t>
        </w:r>
      </w:hyperlink>
      <w:r w:rsidRPr="001F379F">
        <w:rPr>
          <w:sz w:val="28"/>
          <w:szCs w:val="28"/>
        </w:rPr>
        <w:t>(</w:t>
      </w:r>
      <w:r w:rsidRPr="00AC07A5">
        <w:rPr>
          <w:sz w:val="28"/>
          <w:szCs w:val="28"/>
        </w:rPr>
        <w:t>http://www.ge-mchs.ru/Reestr-akkreditovannyh-orgfnisazii</w:t>
      </w:r>
      <w:r w:rsidRPr="001F379F">
        <w:rPr>
          <w:sz w:val="28"/>
          <w:szCs w:val="28"/>
        </w:rPr>
        <w:t xml:space="preserve">).  </w:t>
      </w:r>
    </w:p>
    <w:p w:rsidR="0066437C" w:rsidRPr="00EE3468" w:rsidRDefault="00AA562E" w:rsidP="00EE346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3468">
        <w:rPr>
          <w:sz w:val="28"/>
          <w:szCs w:val="28"/>
        </w:rPr>
        <w:t xml:space="preserve">Дополнительную информацию и разъяснения по инструменту независимой оценки пожарного риска можно получить в отделе надзорной деятельности и профилактической работы  по г. Ханты-Мансийску и Ханты-Мансийскому району  (электронный адрес: </w:t>
      </w:r>
      <w:hyperlink r:id="rId9" w:history="1">
        <w:r w:rsidRPr="00EE3468">
          <w:rPr>
            <w:rStyle w:val="a5"/>
            <w:b/>
            <w:sz w:val="28"/>
            <w:szCs w:val="28"/>
            <w:lang w:val="en-US"/>
          </w:rPr>
          <w:t>ogpn</w:t>
        </w:r>
        <w:r w:rsidRPr="00EE3468">
          <w:rPr>
            <w:rStyle w:val="a5"/>
            <w:b/>
            <w:sz w:val="28"/>
            <w:szCs w:val="28"/>
          </w:rPr>
          <w:t>-</w:t>
        </w:r>
        <w:r w:rsidRPr="00EE3468">
          <w:rPr>
            <w:rStyle w:val="a5"/>
            <w:b/>
            <w:sz w:val="28"/>
            <w:szCs w:val="28"/>
            <w:lang w:val="en-US"/>
          </w:rPr>
          <w:t>hmir</w:t>
        </w:r>
        <w:r w:rsidRPr="00EE3468">
          <w:rPr>
            <w:rStyle w:val="a5"/>
            <w:b/>
            <w:sz w:val="28"/>
            <w:szCs w:val="28"/>
          </w:rPr>
          <w:t>@</w:t>
        </w:r>
        <w:r w:rsidRPr="00EE3468">
          <w:rPr>
            <w:rStyle w:val="a5"/>
            <w:b/>
            <w:sz w:val="28"/>
            <w:szCs w:val="28"/>
            <w:lang w:val="en-US"/>
          </w:rPr>
          <w:t>mail</w:t>
        </w:r>
        <w:r w:rsidRPr="00EE3468">
          <w:rPr>
            <w:rStyle w:val="a5"/>
            <w:b/>
            <w:sz w:val="28"/>
            <w:szCs w:val="28"/>
          </w:rPr>
          <w:t>.</w:t>
        </w:r>
        <w:proofErr w:type="spellStart"/>
        <w:r w:rsidRPr="00EE346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EE3468">
        <w:rPr>
          <w:sz w:val="28"/>
          <w:szCs w:val="28"/>
        </w:rPr>
        <w:t>)</w:t>
      </w:r>
      <w:r w:rsidR="00A946DE">
        <w:rPr>
          <w:sz w:val="28"/>
          <w:szCs w:val="28"/>
        </w:rPr>
        <w:t xml:space="preserve"> или по номеру телефона 8(3467)397-970</w:t>
      </w:r>
      <w:r w:rsidR="0066437C" w:rsidRPr="00EE3468">
        <w:rPr>
          <w:sz w:val="28"/>
          <w:szCs w:val="28"/>
        </w:rPr>
        <w:t>».</w:t>
      </w:r>
    </w:p>
    <w:p w:rsidR="0034131B" w:rsidRDefault="0034131B">
      <w:pPr>
        <w:pStyle w:val="a6"/>
        <w:ind w:firstLine="708"/>
        <w:rPr>
          <w:sz w:val="28"/>
          <w:szCs w:val="28"/>
        </w:rPr>
      </w:pPr>
    </w:p>
    <w:p w:rsidR="00447E1D" w:rsidRPr="00A22628" w:rsidRDefault="00447E1D">
      <w:pPr>
        <w:pStyle w:val="a6"/>
        <w:ind w:firstLine="708"/>
        <w:rPr>
          <w:sz w:val="28"/>
          <w:szCs w:val="28"/>
        </w:rPr>
      </w:pPr>
    </w:p>
    <w:p w:rsidR="0066437C" w:rsidRDefault="0066437C" w:rsidP="00295A09">
      <w:pPr>
        <w:jc w:val="both"/>
        <w:rPr>
          <w:sz w:val="20"/>
          <w:szCs w:val="20"/>
        </w:rPr>
      </w:pPr>
    </w:p>
    <w:p w:rsidR="0066437C" w:rsidRDefault="0066437C" w:rsidP="00295A09">
      <w:pPr>
        <w:jc w:val="both"/>
        <w:rPr>
          <w:sz w:val="20"/>
          <w:szCs w:val="20"/>
        </w:rPr>
      </w:pPr>
    </w:p>
    <w:p w:rsidR="0066437C" w:rsidRDefault="0066437C" w:rsidP="00295A09">
      <w:pPr>
        <w:jc w:val="both"/>
        <w:rPr>
          <w:sz w:val="20"/>
          <w:szCs w:val="20"/>
        </w:rPr>
      </w:pPr>
    </w:p>
    <w:p w:rsidR="0066437C" w:rsidRDefault="0066437C" w:rsidP="00295A09">
      <w:pPr>
        <w:jc w:val="both"/>
        <w:rPr>
          <w:sz w:val="20"/>
          <w:szCs w:val="20"/>
        </w:rPr>
      </w:pPr>
    </w:p>
    <w:p w:rsidR="00A70F3A" w:rsidRDefault="00A70F3A" w:rsidP="00295A09">
      <w:pPr>
        <w:jc w:val="both"/>
        <w:rPr>
          <w:sz w:val="20"/>
          <w:szCs w:val="20"/>
        </w:rPr>
      </w:pPr>
    </w:p>
    <w:p w:rsidR="00A70F3A" w:rsidRDefault="00A70F3A" w:rsidP="00295A09">
      <w:pPr>
        <w:jc w:val="both"/>
        <w:rPr>
          <w:sz w:val="20"/>
          <w:szCs w:val="20"/>
        </w:rPr>
      </w:pPr>
    </w:p>
    <w:p w:rsidR="00A70F3A" w:rsidRDefault="00A70F3A" w:rsidP="00295A09">
      <w:pPr>
        <w:jc w:val="both"/>
        <w:rPr>
          <w:sz w:val="20"/>
          <w:szCs w:val="20"/>
        </w:rPr>
      </w:pPr>
    </w:p>
    <w:p w:rsidR="00A70F3A" w:rsidRDefault="00A70F3A" w:rsidP="00295A09">
      <w:pPr>
        <w:jc w:val="both"/>
        <w:rPr>
          <w:sz w:val="20"/>
          <w:szCs w:val="20"/>
        </w:rPr>
      </w:pPr>
    </w:p>
    <w:p w:rsidR="00A70F3A" w:rsidRDefault="00A70F3A" w:rsidP="00295A09">
      <w:pPr>
        <w:jc w:val="both"/>
        <w:rPr>
          <w:sz w:val="20"/>
          <w:szCs w:val="20"/>
        </w:rPr>
      </w:pPr>
    </w:p>
    <w:p w:rsidR="00A70F3A" w:rsidRDefault="00A70F3A" w:rsidP="00295A09">
      <w:pPr>
        <w:jc w:val="both"/>
        <w:rPr>
          <w:sz w:val="20"/>
          <w:szCs w:val="20"/>
        </w:rPr>
      </w:pPr>
    </w:p>
    <w:p w:rsidR="0066437C" w:rsidRDefault="0066437C" w:rsidP="00295A09">
      <w:pPr>
        <w:jc w:val="both"/>
        <w:rPr>
          <w:sz w:val="20"/>
          <w:szCs w:val="20"/>
        </w:rPr>
      </w:pPr>
    </w:p>
    <w:sectPr w:rsidR="0066437C" w:rsidSect="007F5FD8">
      <w:headerReference w:type="default" r:id="rId10"/>
      <w:footerReference w:type="even" r:id="rId11"/>
      <w:pgSz w:w="12240" w:h="15840"/>
      <w:pgMar w:top="1134" w:right="1041" w:bottom="1134" w:left="113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2A" w:rsidRDefault="0087792A">
      <w:r>
        <w:separator/>
      </w:r>
    </w:p>
  </w:endnote>
  <w:endnote w:type="continuationSeparator" w:id="0">
    <w:p w:rsidR="0087792A" w:rsidRDefault="0087792A">
      <w:r>
        <w:continuationSeparator/>
      </w:r>
    </w:p>
  </w:endnote>
  <w:endnote w:type="continuationNotice" w:id="1">
    <w:p w:rsidR="0087792A" w:rsidRDefault="00877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2B" w:rsidRDefault="004204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2A" w:rsidRDefault="0087792A">
      <w:r>
        <w:separator/>
      </w:r>
    </w:p>
  </w:footnote>
  <w:footnote w:type="continuationSeparator" w:id="0">
    <w:p w:rsidR="0087792A" w:rsidRDefault="0087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2B" w:rsidRDefault="004204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D57"/>
    <w:multiLevelType w:val="hybridMultilevel"/>
    <w:tmpl w:val="38C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D6"/>
    <w:rsid w:val="000870D7"/>
    <w:rsid w:val="000A5024"/>
    <w:rsid w:val="000D08D1"/>
    <w:rsid w:val="000D2FE7"/>
    <w:rsid w:val="000D7EF7"/>
    <w:rsid w:val="000E3D60"/>
    <w:rsid w:val="0010320C"/>
    <w:rsid w:val="0011193E"/>
    <w:rsid w:val="00143CA1"/>
    <w:rsid w:val="00145E12"/>
    <w:rsid w:val="00154321"/>
    <w:rsid w:val="0015495E"/>
    <w:rsid w:val="00157812"/>
    <w:rsid w:val="001652CD"/>
    <w:rsid w:val="00182CB9"/>
    <w:rsid w:val="00194FCC"/>
    <w:rsid w:val="001A750E"/>
    <w:rsid w:val="001B2F7A"/>
    <w:rsid w:val="001C7FAF"/>
    <w:rsid w:val="001D1BA3"/>
    <w:rsid w:val="001D1F98"/>
    <w:rsid w:val="001E2757"/>
    <w:rsid w:val="001F0C3F"/>
    <w:rsid w:val="001F477F"/>
    <w:rsid w:val="00234271"/>
    <w:rsid w:val="00246521"/>
    <w:rsid w:val="00255899"/>
    <w:rsid w:val="00277F2D"/>
    <w:rsid w:val="00295A09"/>
    <w:rsid w:val="002C58C9"/>
    <w:rsid w:val="002E05ED"/>
    <w:rsid w:val="002F5DAC"/>
    <w:rsid w:val="00312C42"/>
    <w:rsid w:val="003135C8"/>
    <w:rsid w:val="003204EA"/>
    <w:rsid w:val="0033047D"/>
    <w:rsid w:val="0034131B"/>
    <w:rsid w:val="003500B6"/>
    <w:rsid w:val="003679DB"/>
    <w:rsid w:val="003D439C"/>
    <w:rsid w:val="003E1E30"/>
    <w:rsid w:val="003E4B6C"/>
    <w:rsid w:val="003F18A7"/>
    <w:rsid w:val="0042042B"/>
    <w:rsid w:val="00425C6F"/>
    <w:rsid w:val="00442C2D"/>
    <w:rsid w:val="00447E1D"/>
    <w:rsid w:val="00453E5E"/>
    <w:rsid w:val="004645BE"/>
    <w:rsid w:val="0047798C"/>
    <w:rsid w:val="00484EB8"/>
    <w:rsid w:val="004962D5"/>
    <w:rsid w:val="004A0841"/>
    <w:rsid w:val="004A4972"/>
    <w:rsid w:val="004B5345"/>
    <w:rsid w:val="004B5759"/>
    <w:rsid w:val="004D22DC"/>
    <w:rsid w:val="0050249B"/>
    <w:rsid w:val="005048F4"/>
    <w:rsid w:val="00517651"/>
    <w:rsid w:val="00522798"/>
    <w:rsid w:val="005300BC"/>
    <w:rsid w:val="00536C5C"/>
    <w:rsid w:val="005720E7"/>
    <w:rsid w:val="00581CFA"/>
    <w:rsid w:val="00585DC5"/>
    <w:rsid w:val="00590BA2"/>
    <w:rsid w:val="005B1501"/>
    <w:rsid w:val="005B382D"/>
    <w:rsid w:val="005B42ED"/>
    <w:rsid w:val="005C532E"/>
    <w:rsid w:val="005E3F2C"/>
    <w:rsid w:val="005F4808"/>
    <w:rsid w:val="005F6124"/>
    <w:rsid w:val="005F7068"/>
    <w:rsid w:val="00600558"/>
    <w:rsid w:val="00605400"/>
    <w:rsid w:val="006400E5"/>
    <w:rsid w:val="0066437C"/>
    <w:rsid w:val="006669B6"/>
    <w:rsid w:val="006A6B68"/>
    <w:rsid w:val="006C0387"/>
    <w:rsid w:val="006E7E9A"/>
    <w:rsid w:val="006F4E38"/>
    <w:rsid w:val="006F7E9E"/>
    <w:rsid w:val="0070238C"/>
    <w:rsid w:val="0071575B"/>
    <w:rsid w:val="00753D07"/>
    <w:rsid w:val="0076534F"/>
    <w:rsid w:val="00771621"/>
    <w:rsid w:val="007862DC"/>
    <w:rsid w:val="007A358C"/>
    <w:rsid w:val="007A41BC"/>
    <w:rsid w:val="007B57DC"/>
    <w:rsid w:val="007D2B80"/>
    <w:rsid w:val="007F5FD8"/>
    <w:rsid w:val="00802557"/>
    <w:rsid w:val="00812ED4"/>
    <w:rsid w:val="0087792A"/>
    <w:rsid w:val="00882DF5"/>
    <w:rsid w:val="008839D9"/>
    <w:rsid w:val="0088419A"/>
    <w:rsid w:val="008C064C"/>
    <w:rsid w:val="008C31B9"/>
    <w:rsid w:val="008E3FAD"/>
    <w:rsid w:val="009065D6"/>
    <w:rsid w:val="00936A41"/>
    <w:rsid w:val="00951369"/>
    <w:rsid w:val="00990A2B"/>
    <w:rsid w:val="009914FE"/>
    <w:rsid w:val="009931F0"/>
    <w:rsid w:val="009A2A4D"/>
    <w:rsid w:val="009B4870"/>
    <w:rsid w:val="009B4C00"/>
    <w:rsid w:val="009C722F"/>
    <w:rsid w:val="009D1703"/>
    <w:rsid w:val="009D1BA4"/>
    <w:rsid w:val="009D77EF"/>
    <w:rsid w:val="009E12E3"/>
    <w:rsid w:val="009E1F31"/>
    <w:rsid w:val="00A055EF"/>
    <w:rsid w:val="00A06C60"/>
    <w:rsid w:val="00A13309"/>
    <w:rsid w:val="00A22628"/>
    <w:rsid w:val="00A25BF7"/>
    <w:rsid w:val="00A31096"/>
    <w:rsid w:val="00A4419B"/>
    <w:rsid w:val="00A52827"/>
    <w:rsid w:val="00A602A2"/>
    <w:rsid w:val="00A67D3E"/>
    <w:rsid w:val="00A70F3A"/>
    <w:rsid w:val="00A946DE"/>
    <w:rsid w:val="00AA2108"/>
    <w:rsid w:val="00AA562E"/>
    <w:rsid w:val="00AB4B99"/>
    <w:rsid w:val="00AB67A7"/>
    <w:rsid w:val="00AC0F5B"/>
    <w:rsid w:val="00B0431A"/>
    <w:rsid w:val="00B23149"/>
    <w:rsid w:val="00B34B98"/>
    <w:rsid w:val="00B34F2A"/>
    <w:rsid w:val="00B424AB"/>
    <w:rsid w:val="00B607B4"/>
    <w:rsid w:val="00B65E5F"/>
    <w:rsid w:val="00B76E39"/>
    <w:rsid w:val="00B91B45"/>
    <w:rsid w:val="00BA2796"/>
    <w:rsid w:val="00BB4E19"/>
    <w:rsid w:val="00BD595F"/>
    <w:rsid w:val="00BE0BE2"/>
    <w:rsid w:val="00BF6229"/>
    <w:rsid w:val="00C05850"/>
    <w:rsid w:val="00C21C02"/>
    <w:rsid w:val="00C238DE"/>
    <w:rsid w:val="00C313BB"/>
    <w:rsid w:val="00C44D80"/>
    <w:rsid w:val="00C45820"/>
    <w:rsid w:val="00C4748E"/>
    <w:rsid w:val="00C508E5"/>
    <w:rsid w:val="00C54E25"/>
    <w:rsid w:val="00C55955"/>
    <w:rsid w:val="00C67F3F"/>
    <w:rsid w:val="00C847E4"/>
    <w:rsid w:val="00C9355B"/>
    <w:rsid w:val="00C95895"/>
    <w:rsid w:val="00CA3649"/>
    <w:rsid w:val="00CA67B6"/>
    <w:rsid w:val="00CE328C"/>
    <w:rsid w:val="00CE6CE7"/>
    <w:rsid w:val="00CF6A38"/>
    <w:rsid w:val="00CF75B6"/>
    <w:rsid w:val="00D1156E"/>
    <w:rsid w:val="00D379C2"/>
    <w:rsid w:val="00D44B19"/>
    <w:rsid w:val="00D46B3C"/>
    <w:rsid w:val="00D50754"/>
    <w:rsid w:val="00D561DB"/>
    <w:rsid w:val="00DA6184"/>
    <w:rsid w:val="00DE071D"/>
    <w:rsid w:val="00DE696C"/>
    <w:rsid w:val="00DF2D09"/>
    <w:rsid w:val="00DF7C9D"/>
    <w:rsid w:val="00E12489"/>
    <w:rsid w:val="00E167FF"/>
    <w:rsid w:val="00E17635"/>
    <w:rsid w:val="00E34302"/>
    <w:rsid w:val="00E474C5"/>
    <w:rsid w:val="00E51CFA"/>
    <w:rsid w:val="00E53CFB"/>
    <w:rsid w:val="00E54C08"/>
    <w:rsid w:val="00E76A07"/>
    <w:rsid w:val="00E81DF4"/>
    <w:rsid w:val="00E97B2D"/>
    <w:rsid w:val="00EA7DD2"/>
    <w:rsid w:val="00EB6417"/>
    <w:rsid w:val="00EB657A"/>
    <w:rsid w:val="00EC1741"/>
    <w:rsid w:val="00ED463D"/>
    <w:rsid w:val="00ED545E"/>
    <w:rsid w:val="00EE2EF9"/>
    <w:rsid w:val="00EE3468"/>
    <w:rsid w:val="00EE43BA"/>
    <w:rsid w:val="00EF6181"/>
    <w:rsid w:val="00F00D8A"/>
    <w:rsid w:val="00F01F71"/>
    <w:rsid w:val="00F27804"/>
    <w:rsid w:val="00F44E56"/>
    <w:rsid w:val="00F72C96"/>
    <w:rsid w:val="00F81F7D"/>
    <w:rsid w:val="00F92E46"/>
    <w:rsid w:val="00FA7439"/>
    <w:rsid w:val="00FD2FF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A6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both"/>
    </w:pPr>
    <w:rPr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character" w:styleId="a7">
    <w:name w:val="page number"/>
    <w:basedOn w:val="a0"/>
  </w:style>
  <w:style w:type="paragraph" w:styleId="a8">
    <w:name w:val="header"/>
    <w:basedOn w:val="a"/>
    <w:rsid w:val="002C58C9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CA67B6"/>
    <w:pPr>
      <w:jc w:val="center"/>
    </w:pPr>
    <w:rPr>
      <w:sz w:val="28"/>
      <w:szCs w:val="20"/>
    </w:rPr>
  </w:style>
  <w:style w:type="paragraph" w:customStyle="1" w:styleId="aa">
    <w:name w:val="Знак Знак Знак Знак"/>
    <w:basedOn w:val="a"/>
    <w:rsid w:val="00CA67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semiHidden/>
    <w:rsid w:val="00A2262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34B9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d">
    <w:name w:val="Strong"/>
    <w:basedOn w:val="a0"/>
    <w:qFormat/>
    <w:rsid w:val="00AA562E"/>
    <w:rPr>
      <w:rFonts w:cs="Times New Roman"/>
      <w:b/>
      <w:bCs/>
    </w:rPr>
  </w:style>
  <w:style w:type="paragraph" w:styleId="ae">
    <w:name w:val="Normal (Web)"/>
    <w:basedOn w:val="a"/>
    <w:semiHidden/>
    <w:rsid w:val="00AA5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A6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both"/>
    </w:pPr>
    <w:rPr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character" w:styleId="a7">
    <w:name w:val="page number"/>
    <w:basedOn w:val="a0"/>
  </w:style>
  <w:style w:type="paragraph" w:styleId="a8">
    <w:name w:val="header"/>
    <w:basedOn w:val="a"/>
    <w:rsid w:val="002C58C9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CA67B6"/>
    <w:pPr>
      <w:jc w:val="center"/>
    </w:pPr>
    <w:rPr>
      <w:sz w:val="28"/>
      <w:szCs w:val="20"/>
    </w:rPr>
  </w:style>
  <w:style w:type="paragraph" w:customStyle="1" w:styleId="aa">
    <w:name w:val="Знак Знак Знак Знак"/>
    <w:basedOn w:val="a"/>
    <w:rsid w:val="00CA67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semiHidden/>
    <w:rsid w:val="00A2262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34B9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d">
    <w:name w:val="Strong"/>
    <w:basedOn w:val="a0"/>
    <w:qFormat/>
    <w:rsid w:val="00AA562E"/>
    <w:rPr>
      <w:rFonts w:cs="Times New Roman"/>
      <w:b/>
      <w:bCs/>
    </w:rPr>
  </w:style>
  <w:style w:type="paragraph" w:styleId="ae">
    <w:name w:val="Normal (Web)"/>
    <w:basedOn w:val="a"/>
    <w:semiHidden/>
    <w:rsid w:val="00AA5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%20&#1042;&#1083;&#1072;&#1076;&#1080;&#1084;&#1080;&#1088;&#1086;&#1074;&#1085;&#1072;\Downloads\&#1060;&#1077;&#1076;&#1077;&#1088;&#1072;&#1083;&#1100;&#1085;&#1086;&#1084;%20&#1082;&#1072;&#1079;&#1077;&#1085;&#1085;&#1086;&#1084;%20&#1091;&#1095;&#1088;&#1077;&#1078;&#1076;&#1077;&#1085;&#1080;&#1080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pn-h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18" baseType="variant">
      <vt:variant>
        <vt:i4>1048701</vt:i4>
      </vt:variant>
      <vt:variant>
        <vt:i4>9</vt:i4>
      </vt:variant>
      <vt:variant>
        <vt:i4>0</vt:i4>
      </vt:variant>
      <vt:variant>
        <vt:i4>5</vt:i4>
      </vt:variant>
      <vt:variant>
        <vt:lpwstr>mailto:ogpn-hmir@mail.ru</vt:lpwstr>
      </vt:variant>
      <vt:variant>
        <vt:lpwstr/>
      </vt:variant>
      <vt:variant>
        <vt:i4>8258663</vt:i4>
      </vt:variant>
      <vt:variant>
        <vt:i4>6</vt:i4>
      </vt:variant>
      <vt:variant>
        <vt:i4>0</vt:i4>
      </vt:variant>
      <vt:variant>
        <vt:i4>5</vt:i4>
      </vt:variant>
      <vt:variant>
        <vt:lpwstr>Федеральном казенном учреждении </vt:lpwstr>
      </vt:variant>
      <vt:variant>
        <vt:lpwstr/>
      </vt:variant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mailto:ogpn-hmir@mail.ru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</dc:creator>
  <cp:lastModifiedBy>Лариса Владимировна</cp:lastModifiedBy>
  <cp:revision>2</cp:revision>
  <cp:lastPrinted>2016-06-03T04:12:00Z</cp:lastPrinted>
  <dcterms:created xsi:type="dcterms:W3CDTF">2016-06-06T05:51:00Z</dcterms:created>
  <dcterms:modified xsi:type="dcterms:W3CDTF">2016-06-06T05:51:00Z</dcterms:modified>
</cp:coreProperties>
</file>